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B5E" w:rsidRDefault="00853131" w:rsidP="00E01358">
      <w:pPr>
        <w:jc w:val="both"/>
      </w:pPr>
      <w:r>
        <w:tab/>
        <w:t xml:space="preserve">Na temelju članka 35. Zakona o lokalnoj i područnoj (regionalnoj) samoupravi („Narodne novine“, broj 19/13- pročišćeni tekst), članka 30. </w:t>
      </w:r>
      <w:bookmarkStart w:id="0" w:name="_GoBack"/>
      <w:bookmarkEnd w:id="0"/>
      <w:r>
        <w:t xml:space="preserve">točke 1., članka 31. stavka </w:t>
      </w:r>
      <w:r w:rsidR="00A06E3C">
        <w:t>1. točke 1</w:t>
      </w:r>
      <w:r>
        <w:t>. Zakona o održivom gospodarenju otpadom („Narodne novine“, broj 94/13) i članka 34. Statuta Općine Ružić („Službeni vjesnik Šibensko- kninske županije“, broj 8/09), Op</w:t>
      </w:r>
      <w:r w:rsidR="00781633">
        <w:t>ćinsko vijeće Općine Ružić na 15</w:t>
      </w:r>
      <w:r w:rsidR="00F82DB9">
        <w:t>. sjednici održanoj dana 14</w:t>
      </w:r>
      <w:r>
        <w:t xml:space="preserve">. studenog 2015. godine, donijelo je </w:t>
      </w:r>
    </w:p>
    <w:p w:rsidR="00853131" w:rsidRDefault="00853131" w:rsidP="00FA2B6C">
      <w:pPr>
        <w:spacing w:after="0"/>
        <w:jc w:val="center"/>
        <w:rPr>
          <w:b/>
          <w:sz w:val="28"/>
          <w:szCs w:val="28"/>
        </w:rPr>
      </w:pPr>
      <w:r>
        <w:rPr>
          <w:b/>
          <w:sz w:val="28"/>
          <w:szCs w:val="28"/>
        </w:rPr>
        <w:t>ODLUKU</w:t>
      </w:r>
    </w:p>
    <w:p w:rsidR="00853131" w:rsidRPr="00FA2B6C" w:rsidRDefault="00BC334B" w:rsidP="00FA2B6C">
      <w:pPr>
        <w:spacing w:after="0"/>
        <w:jc w:val="center"/>
        <w:rPr>
          <w:b/>
          <w:sz w:val="24"/>
          <w:szCs w:val="24"/>
        </w:rPr>
      </w:pPr>
      <w:r>
        <w:rPr>
          <w:b/>
          <w:sz w:val="24"/>
          <w:szCs w:val="24"/>
        </w:rPr>
        <w:t>o</w:t>
      </w:r>
      <w:r w:rsidR="00853131" w:rsidRPr="00FA2B6C">
        <w:rPr>
          <w:b/>
          <w:sz w:val="24"/>
          <w:szCs w:val="24"/>
        </w:rPr>
        <w:t xml:space="preserve"> načinu pružanja javnih usluga prikupljanja miješanog </w:t>
      </w:r>
    </w:p>
    <w:p w:rsidR="00853131" w:rsidRPr="00FA2B6C" w:rsidRDefault="00BC334B" w:rsidP="00FA2B6C">
      <w:pPr>
        <w:spacing w:after="0"/>
        <w:jc w:val="center"/>
        <w:rPr>
          <w:b/>
          <w:sz w:val="24"/>
          <w:szCs w:val="24"/>
        </w:rPr>
      </w:pPr>
      <w:r>
        <w:rPr>
          <w:b/>
          <w:sz w:val="24"/>
          <w:szCs w:val="24"/>
        </w:rPr>
        <w:t>i</w:t>
      </w:r>
      <w:r w:rsidR="00853131" w:rsidRPr="00FA2B6C">
        <w:rPr>
          <w:b/>
          <w:sz w:val="24"/>
          <w:szCs w:val="24"/>
        </w:rPr>
        <w:t xml:space="preserve"> biorazgradivog </w:t>
      </w:r>
      <w:r w:rsidR="00FA2B6C" w:rsidRPr="00FA2B6C">
        <w:rPr>
          <w:b/>
          <w:sz w:val="24"/>
          <w:szCs w:val="24"/>
        </w:rPr>
        <w:t xml:space="preserve">komunalnog </w:t>
      </w:r>
      <w:r w:rsidR="00853131" w:rsidRPr="00FA2B6C">
        <w:rPr>
          <w:b/>
          <w:sz w:val="24"/>
          <w:szCs w:val="24"/>
        </w:rPr>
        <w:t>otpada</w:t>
      </w:r>
    </w:p>
    <w:p w:rsidR="00FA2B6C" w:rsidRPr="00FA2B6C" w:rsidRDefault="00BC334B" w:rsidP="00FA2B6C">
      <w:pPr>
        <w:spacing w:after="0"/>
        <w:jc w:val="center"/>
        <w:rPr>
          <w:b/>
          <w:sz w:val="24"/>
          <w:szCs w:val="24"/>
        </w:rPr>
      </w:pPr>
      <w:r>
        <w:rPr>
          <w:b/>
          <w:sz w:val="24"/>
          <w:szCs w:val="24"/>
        </w:rPr>
        <w:t>t</w:t>
      </w:r>
      <w:r w:rsidR="00FA2B6C" w:rsidRPr="00FA2B6C">
        <w:rPr>
          <w:b/>
          <w:sz w:val="24"/>
          <w:szCs w:val="24"/>
        </w:rPr>
        <w:t>e odvojenog prikupljanja otpadnog papira, metala, stakla i plastike</w:t>
      </w:r>
    </w:p>
    <w:p w:rsidR="00FA2B6C" w:rsidRPr="00FA2B6C" w:rsidRDefault="00BC334B" w:rsidP="00FA2B6C">
      <w:pPr>
        <w:spacing w:after="0"/>
        <w:jc w:val="center"/>
        <w:rPr>
          <w:b/>
          <w:sz w:val="24"/>
          <w:szCs w:val="24"/>
        </w:rPr>
      </w:pPr>
      <w:r>
        <w:rPr>
          <w:b/>
          <w:sz w:val="24"/>
          <w:szCs w:val="24"/>
        </w:rPr>
        <w:t>t</w:t>
      </w:r>
      <w:r w:rsidR="00FA2B6C" w:rsidRPr="00FA2B6C">
        <w:rPr>
          <w:b/>
          <w:sz w:val="24"/>
          <w:szCs w:val="24"/>
        </w:rPr>
        <w:t xml:space="preserve">e krupnog (glomaznog) komunalnog otpada na području </w:t>
      </w:r>
    </w:p>
    <w:p w:rsidR="00FA2B6C" w:rsidRDefault="00FA2B6C" w:rsidP="00FA2B6C">
      <w:pPr>
        <w:spacing w:after="0"/>
        <w:jc w:val="center"/>
        <w:rPr>
          <w:b/>
          <w:sz w:val="24"/>
          <w:szCs w:val="24"/>
        </w:rPr>
      </w:pPr>
      <w:r w:rsidRPr="00FA2B6C">
        <w:rPr>
          <w:b/>
          <w:sz w:val="24"/>
          <w:szCs w:val="24"/>
        </w:rPr>
        <w:t>Općine Ružić</w:t>
      </w:r>
    </w:p>
    <w:p w:rsidR="00FA2B6C" w:rsidRDefault="00FA2B6C" w:rsidP="00FA2B6C">
      <w:pPr>
        <w:spacing w:after="0"/>
        <w:jc w:val="center"/>
        <w:rPr>
          <w:b/>
          <w:sz w:val="24"/>
          <w:szCs w:val="24"/>
        </w:rPr>
      </w:pPr>
    </w:p>
    <w:p w:rsidR="00FA2B6C" w:rsidRDefault="00FA2B6C" w:rsidP="00FA2B6C">
      <w:pPr>
        <w:pStyle w:val="Odlomakpopisa"/>
        <w:numPr>
          <w:ilvl w:val="0"/>
          <w:numId w:val="1"/>
        </w:numPr>
        <w:spacing w:after="0"/>
      </w:pPr>
      <w:r>
        <w:t>OPĆE ODREDBE</w:t>
      </w:r>
    </w:p>
    <w:p w:rsidR="00FA2B6C" w:rsidRDefault="00FA2B6C" w:rsidP="00E01358">
      <w:pPr>
        <w:pStyle w:val="Odlomakpopisa"/>
        <w:spacing w:after="0"/>
        <w:ind w:left="0"/>
        <w:jc w:val="both"/>
        <w:rPr>
          <w:b/>
        </w:rPr>
      </w:pPr>
      <w:r>
        <w:rPr>
          <w:b/>
        </w:rPr>
        <w:t>Članak 1.</w:t>
      </w:r>
    </w:p>
    <w:p w:rsidR="00FA2B6C" w:rsidRDefault="00FA2B6C" w:rsidP="00E01358">
      <w:pPr>
        <w:pStyle w:val="Odlomakpopisa"/>
        <w:spacing w:after="0"/>
        <w:ind w:left="0"/>
        <w:jc w:val="both"/>
      </w:pPr>
      <w:r>
        <w:rPr>
          <w:b/>
        </w:rPr>
        <w:tab/>
      </w:r>
      <w:r w:rsidRPr="00FA2B6C">
        <w:t xml:space="preserve">Ovom se odlukom utvrđuje način </w:t>
      </w:r>
      <w:r>
        <w:t>pružanja javne usluge prikupljanja miješanog komunalnog otpada i biorazgradivog komunalnog otpada te odvojenog prikupljanja otpadnog papira, metala, stakla, plastike te krupnog glomaznog otpada na području Općine Ružić.</w:t>
      </w:r>
    </w:p>
    <w:p w:rsidR="00FA2B6C" w:rsidRDefault="00FA2B6C" w:rsidP="00E01358">
      <w:pPr>
        <w:pStyle w:val="Odlomakpopisa"/>
        <w:spacing w:after="0"/>
        <w:ind w:left="0"/>
        <w:jc w:val="both"/>
      </w:pPr>
      <w:r>
        <w:tab/>
        <w:t>„Miješani komunalni otpad“ je otpad iz kućanstva i otpad iz trgovina, industrije i ustanova koji je po svojstvima i sastavu sličan otpadu iz kućanstva, iz kojeg posebnim postupkom nisu izdvojeni pojedini materijali kao što su: papir, staklo i dr. te je u Katalogu otpada označen kao 20 03 01.</w:t>
      </w:r>
    </w:p>
    <w:p w:rsidR="00FA2B6C" w:rsidRDefault="00FA2B6C" w:rsidP="00E01358">
      <w:pPr>
        <w:pStyle w:val="Odlomakpopisa"/>
        <w:spacing w:after="0"/>
        <w:ind w:left="0"/>
        <w:jc w:val="both"/>
      </w:pPr>
      <w:r>
        <w:tab/>
        <w:t>„Biorazgradivi komunalni otpad“ je otpad nastao u kućanstvu i otpad koji je po prirodi i sastavu sličan otpadu iz kućanstva osim proizvodnog otpada iz poljoprivrede, šumarstva,</w:t>
      </w:r>
      <w:r w:rsidR="004A5032">
        <w:t xml:space="preserve"> </w:t>
      </w:r>
      <w:r>
        <w:t>a koji po svom sastavu sadrži biorazgradivi otpad.</w:t>
      </w:r>
    </w:p>
    <w:p w:rsidR="00FA2B6C" w:rsidRDefault="00FA2B6C" w:rsidP="00E01358">
      <w:pPr>
        <w:pStyle w:val="Odlomakpopisa"/>
        <w:spacing w:after="0"/>
        <w:ind w:left="0"/>
        <w:jc w:val="both"/>
      </w:pPr>
      <w:r>
        <w:tab/>
        <w:t xml:space="preserve">„Krupni (glomazni) </w:t>
      </w:r>
      <w:r w:rsidR="004A5032">
        <w:t xml:space="preserve">komunalni </w:t>
      </w:r>
      <w:r>
        <w:t>otpad“</w:t>
      </w:r>
      <w:r w:rsidR="004A5032">
        <w:t xml:space="preserve"> je predmet ili tvar koju je radi zapremine i/ili mase neprikladno prikupljati u sklopu usluge prikupljanja mješovitog otpada i određen je naputkom kojeg propisuje ministar.</w:t>
      </w:r>
    </w:p>
    <w:p w:rsidR="004A5032" w:rsidRDefault="004A5032" w:rsidP="00E01358">
      <w:pPr>
        <w:pStyle w:val="Odlomakpopisa"/>
        <w:spacing w:after="0"/>
        <w:ind w:left="0"/>
        <w:jc w:val="both"/>
      </w:pPr>
      <w:r>
        <w:tab/>
        <w:t>„Odvojeno sakupljanje otpada“ je sakupljanje otpada na način da se otpad odvaja prema njegovoj vrsti i svojstvima kako bi se olakšala obrada i sačuvala vrijedna svojstva otpada.</w:t>
      </w:r>
    </w:p>
    <w:p w:rsidR="004A5032" w:rsidRDefault="004A5032" w:rsidP="00FA2B6C">
      <w:pPr>
        <w:pStyle w:val="Odlomakpopisa"/>
        <w:spacing w:after="0"/>
        <w:ind w:left="0"/>
      </w:pPr>
    </w:p>
    <w:p w:rsidR="004A5032" w:rsidRDefault="004A5032" w:rsidP="004A5032">
      <w:pPr>
        <w:pStyle w:val="Odlomakpopisa"/>
        <w:spacing w:after="0"/>
        <w:ind w:left="0"/>
        <w:jc w:val="center"/>
        <w:rPr>
          <w:b/>
        </w:rPr>
      </w:pPr>
      <w:r>
        <w:rPr>
          <w:b/>
        </w:rPr>
        <w:t>Članak 2.</w:t>
      </w:r>
    </w:p>
    <w:p w:rsidR="004A5032" w:rsidRDefault="004A5032" w:rsidP="004A5032">
      <w:pPr>
        <w:pStyle w:val="Odlomakpopisa"/>
        <w:spacing w:after="0"/>
        <w:ind w:left="0"/>
        <w:jc w:val="both"/>
      </w:pPr>
      <w:r>
        <w:rPr>
          <w:b/>
        </w:rPr>
        <w:tab/>
      </w:r>
      <w:r>
        <w:t>Općinsko vijeće Općine Ružić donosi Odluku o načinu pružanja javnih usluga prikupljanja miješanog i biorazgradivog komunalnog otpada te odvojenog prikupljanja otpadnog papira, metala, stakla i plastike te krupnog (glomaznog) komunalnog otpada na području Općine Ružić koja sadrži:</w:t>
      </w:r>
    </w:p>
    <w:p w:rsidR="004A5032" w:rsidRDefault="004A5032" w:rsidP="004A5032">
      <w:pPr>
        <w:pStyle w:val="Odlomakpopisa"/>
        <w:numPr>
          <w:ilvl w:val="0"/>
          <w:numId w:val="2"/>
        </w:numPr>
        <w:spacing w:after="0"/>
        <w:jc w:val="both"/>
      </w:pPr>
      <w:r>
        <w:t>kriterij obračuna količine otpada,</w:t>
      </w:r>
    </w:p>
    <w:p w:rsidR="004A5032" w:rsidRDefault="004A5032" w:rsidP="004A5032">
      <w:pPr>
        <w:pStyle w:val="Odlomakpopisa"/>
        <w:numPr>
          <w:ilvl w:val="0"/>
          <w:numId w:val="2"/>
        </w:numPr>
        <w:spacing w:after="0"/>
        <w:jc w:val="both"/>
      </w:pPr>
      <w:r>
        <w:t>standardne veličine i bitna svojstva spremnika za sakupljanje otpada,</w:t>
      </w:r>
    </w:p>
    <w:p w:rsidR="004A5032" w:rsidRDefault="004A5032" w:rsidP="004A5032">
      <w:pPr>
        <w:pStyle w:val="Odlomakpopisa"/>
        <w:numPr>
          <w:ilvl w:val="0"/>
          <w:numId w:val="2"/>
        </w:numPr>
        <w:spacing w:after="0"/>
        <w:jc w:val="both"/>
      </w:pPr>
      <w:r>
        <w:t>najmanju učestalost odvoza otpada na području općine,</w:t>
      </w:r>
    </w:p>
    <w:p w:rsidR="004A5032" w:rsidRDefault="004A5032" w:rsidP="004A5032">
      <w:pPr>
        <w:pStyle w:val="Odlomakpopisa"/>
        <w:numPr>
          <w:ilvl w:val="0"/>
          <w:numId w:val="2"/>
        </w:numPr>
        <w:spacing w:after="0"/>
        <w:jc w:val="both"/>
      </w:pPr>
      <w:r>
        <w:t>obračunska razdoblja kroz kalendarsku godinu,</w:t>
      </w:r>
    </w:p>
    <w:p w:rsidR="004A5032" w:rsidRDefault="004A5032" w:rsidP="004A5032">
      <w:pPr>
        <w:pStyle w:val="Odlomakpopisa"/>
        <w:numPr>
          <w:ilvl w:val="0"/>
          <w:numId w:val="2"/>
        </w:numPr>
        <w:spacing w:after="0"/>
        <w:jc w:val="both"/>
      </w:pPr>
      <w:r>
        <w:t>područje pružanja javne usluge,</w:t>
      </w:r>
    </w:p>
    <w:p w:rsidR="004A5032" w:rsidRDefault="004A5032" w:rsidP="004A5032">
      <w:pPr>
        <w:pStyle w:val="Odlomakpopisa"/>
        <w:numPr>
          <w:ilvl w:val="0"/>
          <w:numId w:val="2"/>
        </w:numPr>
        <w:spacing w:after="0"/>
        <w:jc w:val="both"/>
      </w:pPr>
      <w:r>
        <w:t>opće uvjete korištenja komunalne usluge,</w:t>
      </w:r>
    </w:p>
    <w:p w:rsidR="004A5032" w:rsidRDefault="004A5032" w:rsidP="004A5032">
      <w:pPr>
        <w:pStyle w:val="Odlomakpopisa"/>
        <w:numPr>
          <w:ilvl w:val="0"/>
          <w:numId w:val="2"/>
        </w:numPr>
        <w:spacing w:after="0"/>
        <w:jc w:val="both"/>
      </w:pPr>
      <w:r>
        <w:t>obveze propisane Uredbom Vlade RH,</w:t>
      </w:r>
    </w:p>
    <w:p w:rsidR="004A5032" w:rsidRDefault="004A5032" w:rsidP="004A5032">
      <w:pPr>
        <w:pStyle w:val="Odlomakpopisa"/>
        <w:numPr>
          <w:ilvl w:val="0"/>
          <w:numId w:val="2"/>
        </w:numPr>
        <w:spacing w:after="0"/>
        <w:jc w:val="both"/>
      </w:pPr>
      <w:r>
        <w:t>nadzor nad provođenjem ove Odluke i</w:t>
      </w:r>
    </w:p>
    <w:p w:rsidR="004A5032" w:rsidRDefault="004A5032" w:rsidP="004A5032">
      <w:pPr>
        <w:pStyle w:val="Odlomakpopisa"/>
        <w:numPr>
          <w:ilvl w:val="0"/>
          <w:numId w:val="2"/>
        </w:numPr>
        <w:spacing w:after="0"/>
        <w:jc w:val="both"/>
      </w:pPr>
      <w:r>
        <w:t>ostale odredbe.</w:t>
      </w:r>
    </w:p>
    <w:p w:rsidR="004A5032" w:rsidRDefault="004A5032" w:rsidP="004A5032">
      <w:pPr>
        <w:pStyle w:val="Odlomakpopisa"/>
        <w:spacing w:after="0"/>
        <w:jc w:val="both"/>
      </w:pPr>
    </w:p>
    <w:p w:rsidR="004A5032" w:rsidRDefault="00E01358" w:rsidP="004A5032">
      <w:pPr>
        <w:pStyle w:val="Odlomakpopisa"/>
        <w:spacing w:after="0"/>
        <w:jc w:val="center"/>
        <w:rPr>
          <w:b/>
        </w:rPr>
      </w:pPr>
      <w:r>
        <w:rPr>
          <w:b/>
        </w:rPr>
        <w:t>Članak 3.</w:t>
      </w:r>
    </w:p>
    <w:p w:rsidR="00E01358" w:rsidRDefault="00E01358" w:rsidP="00E01358">
      <w:pPr>
        <w:spacing w:after="0"/>
        <w:jc w:val="both"/>
      </w:pPr>
      <w:r>
        <w:tab/>
        <w:t>Javna usluga prikupljanja miješanog i biorazgradivog komunalnog otpada podrazumijeva prikupljanje tog otpada na određenom području pružanja usluga putem spremnika od pojedinih korisnika i prijevoz tog otpada do ovlaštene osobe za obradu tog otpada.</w:t>
      </w:r>
    </w:p>
    <w:p w:rsidR="00E01358" w:rsidRDefault="00E01358" w:rsidP="00E01358">
      <w:pPr>
        <w:spacing w:after="0"/>
        <w:jc w:val="center"/>
        <w:rPr>
          <w:b/>
        </w:rPr>
      </w:pPr>
      <w:r>
        <w:rPr>
          <w:b/>
        </w:rPr>
        <w:lastRenderedPageBreak/>
        <w:t>Članak 4.</w:t>
      </w:r>
    </w:p>
    <w:p w:rsidR="00E01358" w:rsidRDefault="00E01358" w:rsidP="00E01358">
      <w:pPr>
        <w:spacing w:after="0"/>
        <w:jc w:val="both"/>
      </w:pPr>
      <w:r>
        <w:rPr>
          <w:b/>
        </w:rPr>
        <w:tab/>
      </w:r>
      <w:r>
        <w:t>Javnu uslugu iz članka 1. stavka 1. ove Odluke pruža Trgovačko društvo Gradska čistoća Drniš d.o.o. za komunalne djelatnosti iz Drniša, Stjepana Radića 69, kao Davatelj javnih usluga prikupljanja otpada, čiji je suvlasnik i suosnivač Općina Ružić.</w:t>
      </w:r>
    </w:p>
    <w:p w:rsidR="00E01358" w:rsidRDefault="00E01358" w:rsidP="00E01358">
      <w:pPr>
        <w:spacing w:after="0"/>
        <w:jc w:val="both"/>
      </w:pPr>
    </w:p>
    <w:p w:rsidR="00E01358" w:rsidRDefault="00E01358" w:rsidP="00E01358">
      <w:pPr>
        <w:spacing w:after="0"/>
        <w:jc w:val="center"/>
        <w:rPr>
          <w:b/>
        </w:rPr>
      </w:pPr>
      <w:r>
        <w:rPr>
          <w:b/>
        </w:rPr>
        <w:t>Članak 5.</w:t>
      </w:r>
    </w:p>
    <w:p w:rsidR="00E01358" w:rsidRDefault="00E01358" w:rsidP="008534B0">
      <w:pPr>
        <w:spacing w:after="0"/>
        <w:jc w:val="both"/>
      </w:pPr>
      <w:r>
        <w:rPr>
          <w:b/>
        </w:rPr>
        <w:tab/>
      </w:r>
      <w:r>
        <w:t>Javna usluga prikupljanja otpada iz članka 1. stavka 1. ove Odluke smatra se uslugom od općeg interesa.</w:t>
      </w:r>
    </w:p>
    <w:p w:rsidR="00E01358" w:rsidRDefault="00E01358" w:rsidP="00E01358">
      <w:pPr>
        <w:spacing w:after="0"/>
      </w:pPr>
    </w:p>
    <w:p w:rsidR="00E01358" w:rsidRDefault="00E01358" w:rsidP="00E01358">
      <w:pPr>
        <w:spacing w:after="0"/>
        <w:jc w:val="center"/>
        <w:rPr>
          <w:b/>
        </w:rPr>
      </w:pPr>
      <w:r>
        <w:rPr>
          <w:b/>
        </w:rPr>
        <w:t>Članak 6.</w:t>
      </w:r>
    </w:p>
    <w:p w:rsidR="00E01358" w:rsidRDefault="00E01358" w:rsidP="008534B0">
      <w:pPr>
        <w:spacing w:after="0"/>
        <w:jc w:val="both"/>
      </w:pPr>
      <w:r>
        <w:rPr>
          <w:b/>
        </w:rPr>
        <w:tab/>
      </w:r>
      <w:r>
        <w:t>Korisnik javne usluge dužan je:</w:t>
      </w:r>
    </w:p>
    <w:p w:rsidR="00E01358" w:rsidRDefault="00E01358" w:rsidP="008534B0">
      <w:pPr>
        <w:pStyle w:val="Odlomakpopisa"/>
        <w:numPr>
          <w:ilvl w:val="0"/>
          <w:numId w:val="3"/>
        </w:numPr>
        <w:spacing w:after="0"/>
        <w:jc w:val="both"/>
      </w:pPr>
      <w:r>
        <w:t xml:space="preserve">koristiti javne usluge na način sukladan Zakonu o održivom gospodarenju otpadom, propisima donesenim na temelju tog Zakona te općim aktima </w:t>
      </w:r>
      <w:r w:rsidR="008534B0">
        <w:t>koje Općina Ružić donese na temelju istih,</w:t>
      </w:r>
    </w:p>
    <w:p w:rsidR="008534B0" w:rsidRDefault="008534B0" w:rsidP="008534B0">
      <w:pPr>
        <w:pStyle w:val="Odlomakpopisa"/>
        <w:numPr>
          <w:ilvl w:val="0"/>
          <w:numId w:val="3"/>
        </w:numPr>
        <w:spacing w:after="0"/>
        <w:jc w:val="both"/>
      </w:pPr>
      <w:r>
        <w:t>predavati problematični otpad odvojeno od miješanog komunalnog otpada i biorazgradivog komunalnog otpada i</w:t>
      </w:r>
    </w:p>
    <w:p w:rsidR="008534B0" w:rsidRDefault="008534B0" w:rsidP="008534B0">
      <w:pPr>
        <w:pStyle w:val="Odlomakpopisa"/>
        <w:numPr>
          <w:ilvl w:val="0"/>
          <w:numId w:val="3"/>
        </w:numPr>
        <w:spacing w:after="0"/>
        <w:jc w:val="both"/>
      </w:pPr>
      <w:r>
        <w:t>snositi troškove gospodarenja komunalnim otpadom razmjerno količini otpada kojeg je predao davatelju konkretne usluge.</w:t>
      </w:r>
    </w:p>
    <w:p w:rsidR="008534B0" w:rsidRDefault="008534B0" w:rsidP="008534B0">
      <w:pPr>
        <w:pStyle w:val="Odlomakpopisa"/>
        <w:spacing w:after="0"/>
        <w:jc w:val="both"/>
      </w:pPr>
    </w:p>
    <w:p w:rsidR="008534B0" w:rsidRDefault="008534B0" w:rsidP="008534B0">
      <w:pPr>
        <w:pStyle w:val="Odlomakpopisa"/>
        <w:spacing w:after="0"/>
        <w:jc w:val="center"/>
        <w:rPr>
          <w:b/>
        </w:rPr>
      </w:pPr>
      <w:r>
        <w:rPr>
          <w:b/>
        </w:rPr>
        <w:t>Članak 7.</w:t>
      </w:r>
    </w:p>
    <w:p w:rsidR="008534B0" w:rsidRDefault="008534B0" w:rsidP="008534B0">
      <w:pPr>
        <w:spacing w:after="0"/>
        <w:jc w:val="both"/>
      </w:pPr>
      <w:r>
        <w:rPr>
          <w:b/>
        </w:rPr>
        <w:tab/>
      </w:r>
      <w:r>
        <w:t>Davatelj usluge dužan je Korisniku obračunavati cijenu javne usluge koju utvrđuje svojim Cjenikom po ishođenoj suglasnosti</w:t>
      </w:r>
      <w:r w:rsidR="00277EE6">
        <w:t xml:space="preserve"> Gradonačelnika Grada Drniša koji je većinski vlasnik Trgovačkog društva Gradska čistoća d.o.o. za komunalne djelatnosti.</w:t>
      </w:r>
    </w:p>
    <w:p w:rsidR="00277EE6" w:rsidRDefault="00277EE6" w:rsidP="008534B0">
      <w:pPr>
        <w:spacing w:after="0"/>
        <w:jc w:val="both"/>
      </w:pPr>
    </w:p>
    <w:p w:rsidR="00277EE6" w:rsidRDefault="00277EE6" w:rsidP="00277EE6">
      <w:pPr>
        <w:pStyle w:val="Odlomakpopisa"/>
        <w:numPr>
          <w:ilvl w:val="0"/>
          <w:numId w:val="1"/>
        </w:numPr>
        <w:spacing w:after="0"/>
        <w:jc w:val="both"/>
      </w:pPr>
      <w:r>
        <w:t>KRITERIJ OBRAČUNA KOLIČINE OTPADA</w:t>
      </w:r>
    </w:p>
    <w:p w:rsidR="00277EE6" w:rsidRDefault="00277EE6" w:rsidP="00277EE6">
      <w:pPr>
        <w:spacing w:after="0"/>
        <w:jc w:val="both"/>
      </w:pPr>
    </w:p>
    <w:p w:rsidR="00277EE6" w:rsidRDefault="00277EE6" w:rsidP="00277EE6">
      <w:pPr>
        <w:spacing w:after="0"/>
        <w:jc w:val="center"/>
        <w:rPr>
          <w:b/>
        </w:rPr>
      </w:pPr>
      <w:r>
        <w:rPr>
          <w:b/>
        </w:rPr>
        <w:t xml:space="preserve">            Članak 8.</w:t>
      </w:r>
    </w:p>
    <w:p w:rsidR="00277EE6" w:rsidRDefault="00277EE6" w:rsidP="00277EE6">
      <w:pPr>
        <w:spacing w:after="0"/>
        <w:jc w:val="both"/>
      </w:pPr>
      <w:r>
        <w:tab/>
        <w:t>Kriterij obračuna količine otpada na području Općine Ružić utvrđuje se Odlukom o kriterijima za izračun naknade gospodarenja komunalnim otpadom.</w:t>
      </w:r>
    </w:p>
    <w:p w:rsidR="00277EE6" w:rsidRDefault="00277EE6" w:rsidP="00277EE6">
      <w:pPr>
        <w:spacing w:after="0"/>
        <w:jc w:val="both"/>
      </w:pPr>
    </w:p>
    <w:p w:rsidR="00277EE6" w:rsidRDefault="00277EE6" w:rsidP="00277EE6">
      <w:pPr>
        <w:pStyle w:val="Odlomakpopisa"/>
        <w:numPr>
          <w:ilvl w:val="0"/>
          <w:numId w:val="1"/>
        </w:numPr>
        <w:spacing w:after="0"/>
        <w:jc w:val="both"/>
      </w:pPr>
      <w:r>
        <w:t>STANDARDNE VELIČINE I BITNA SVOJSTVA</w:t>
      </w:r>
      <w:r w:rsidR="000C3024">
        <w:t xml:space="preserve"> SPREMNIKA ZA PRIKUPLJANJE OTPADA</w:t>
      </w:r>
    </w:p>
    <w:p w:rsidR="000C3024" w:rsidRDefault="000C3024" w:rsidP="000C3024">
      <w:pPr>
        <w:pStyle w:val="Odlomakpopisa"/>
        <w:spacing w:after="0"/>
        <w:ind w:left="1080"/>
        <w:jc w:val="both"/>
      </w:pPr>
    </w:p>
    <w:p w:rsidR="000C3024" w:rsidRDefault="000C3024" w:rsidP="000C3024">
      <w:pPr>
        <w:pStyle w:val="Odlomakpopisa"/>
        <w:spacing w:after="0"/>
        <w:ind w:left="1080"/>
        <w:jc w:val="center"/>
        <w:rPr>
          <w:b/>
        </w:rPr>
      </w:pPr>
      <w:r>
        <w:rPr>
          <w:b/>
        </w:rPr>
        <w:t>Članak 9.</w:t>
      </w:r>
    </w:p>
    <w:p w:rsidR="000C3024" w:rsidRDefault="000C3024" w:rsidP="000C3024">
      <w:pPr>
        <w:spacing w:after="0"/>
        <w:jc w:val="both"/>
      </w:pPr>
      <w:r>
        <w:rPr>
          <w:b/>
        </w:rPr>
        <w:tab/>
      </w:r>
      <w:r>
        <w:t>Standardni dopušteni spremnici za sakupljanje miješanog i biorazgradivog otpadana cjelokupnom području Općine Ružić su:</w:t>
      </w:r>
    </w:p>
    <w:p w:rsidR="000C3024" w:rsidRDefault="000C3024" w:rsidP="000C3024">
      <w:pPr>
        <w:pStyle w:val="Odlomakpopisa"/>
        <w:numPr>
          <w:ilvl w:val="0"/>
          <w:numId w:val="4"/>
        </w:numPr>
        <w:spacing w:after="0"/>
        <w:jc w:val="both"/>
      </w:pPr>
      <w:r>
        <w:t>spremnik volumena 80 litara</w:t>
      </w:r>
    </w:p>
    <w:p w:rsidR="000C3024" w:rsidRDefault="000C3024" w:rsidP="000C3024">
      <w:pPr>
        <w:pStyle w:val="Odlomakpopisa"/>
        <w:numPr>
          <w:ilvl w:val="0"/>
          <w:numId w:val="4"/>
        </w:numPr>
        <w:spacing w:after="0"/>
        <w:jc w:val="both"/>
      </w:pPr>
      <w:r>
        <w:t>spremnik volumena 120 litara</w:t>
      </w:r>
    </w:p>
    <w:p w:rsidR="000C3024" w:rsidRDefault="000C3024" w:rsidP="000C3024">
      <w:pPr>
        <w:pStyle w:val="Odlomakpopisa"/>
        <w:numPr>
          <w:ilvl w:val="0"/>
          <w:numId w:val="4"/>
        </w:numPr>
        <w:spacing w:after="0"/>
        <w:jc w:val="both"/>
      </w:pPr>
      <w:r>
        <w:t>spremnik volumena 240 litara</w:t>
      </w:r>
    </w:p>
    <w:p w:rsidR="000C3024" w:rsidRDefault="000C3024" w:rsidP="000C3024">
      <w:pPr>
        <w:pStyle w:val="Odlomakpopisa"/>
        <w:numPr>
          <w:ilvl w:val="0"/>
          <w:numId w:val="4"/>
        </w:numPr>
        <w:spacing w:after="0"/>
        <w:jc w:val="both"/>
      </w:pPr>
      <w:r>
        <w:t>spremnik volumena 1.100 litara</w:t>
      </w:r>
    </w:p>
    <w:p w:rsidR="000C3024" w:rsidRDefault="000C3024" w:rsidP="000C3024">
      <w:pPr>
        <w:spacing w:after="0"/>
        <w:ind w:firstLine="360"/>
        <w:jc w:val="both"/>
      </w:pPr>
      <w:r>
        <w:t>Spremnici za sakupljanje miješanog komunalnog otpada i biorazgradivog komunalnog otpada na cjelokupnom području Općine Ružić mogu biti izrađeni od plastične mase ili metala, a moraju biti tamnozelene boje na način da metalni spremnici koji nisu u boji moraju biti obavezno obojani bojom na poklopcu kako bi se razlikovali od spremnika iste veličine a druge namjene.</w:t>
      </w:r>
    </w:p>
    <w:p w:rsidR="000C3024" w:rsidRDefault="000C3024" w:rsidP="000C3024">
      <w:pPr>
        <w:spacing w:after="0"/>
        <w:jc w:val="both"/>
      </w:pPr>
    </w:p>
    <w:p w:rsidR="000C3024" w:rsidRDefault="000C3024" w:rsidP="000C3024">
      <w:pPr>
        <w:pStyle w:val="Odlomakpopisa"/>
        <w:numPr>
          <w:ilvl w:val="0"/>
          <w:numId w:val="1"/>
        </w:numPr>
        <w:spacing w:after="0"/>
        <w:jc w:val="both"/>
      </w:pPr>
      <w:r>
        <w:t>NAJMANJA UČESTALOST ODVO</w:t>
      </w:r>
      <w:r w:rsidR="00581835">
        <w:t>ZA OTPADA NA PODRUČJU OPĆINE RUŽIĆ</w:t>
      </w:r>
    </w:p>
    <w:p w:rsidR="00581835" w:rsidRDefault="00581835" w:rsidP="00581835">
      <w:pPr>
        <w:spacing w:after="0"/>
        <w:ind w:left="360"/>
        <w:jc w:val="both"/>
      </w:pPr>
    </w:p>
    <w:p w:rsidR="00581835" w:rsidRDefault="00581835" w:rsidP="00581835">
      <w:pPr>
        <w:spacing w:after="0"/>
        <w:ind w:left="360"/>
        <w:jc w:val="center"/>
        <w:rPr>
          <w:b/>
        </w:rPr>
      </w:pPr>
      <w:r>
        <w:rPr>
          <w:b/>
        </w:rPr>
        <w:t>Članak 10.</w:t>
      </w:r>
    </w:p>
    <w:p w:rsidR="00581835" w:rsidRDefault="00581835" w:rsidP="00581835">
      <w:pPr>
        <w:spacing w:after="0"/>
        <w:jc w:val="both"/>
      </w:pPr>
      <w:r>
        <w:rPr>
          <w:b/>
        </w:rPr>
        <w:lastRenderedPageBreak/>
        <w:tab/>
      </w:r>
      <w:r>
        <w:t xml:space="preserve">Gradska čistoća Drniš d.o.o. obavlja prikupljanje otpada na području Općine Ružić po sistemu „od vrata do vrata“. Svako kućanstvo (rezidenti i </w:t>
      </w:r>
      <w:proofErr w:type="spellStart"/>
      <w:r>
        <w:t>nerezidenti</w:t>
      </w:r>
      <w:proofErr w:type="spellEnd"/>
      <w:r>
        <w:t>), obrtnici i pravne osobe bit će zaduženi za posude sukladno veličini njihovog objekta ili objekta kojeg koriste.</w:t>
      </w:r>
    </w:p>
    <w:p w:rsidR="00581835" w:rsidRDefault="00581835" w:rsidP="00581835">
      <w:pPr>
        <w:spacing w:after="0"/>
        <w:jc w:val="both"/>
      </w:pPr>
      <w:r>
        <w:tab/>
        <w:t>Otpad se prikuplja putem naprijed navedenih spremnika od pojedinih Korisnika na mjestu nastanka. Prijevoz se obavlja specijalnim komunalnim vozilima, a otpad se odlaže na postojeći deponij „</w:t>
      </w:r>
      <w:proofErr w:type="spellStart"/>
      <w:r>
        <w:t>Moseć</w:t>
      </w:r>
      <w:proofErr w:type="spellEnd"/>
      <w:r>
        <w:t>“, do otvaranja županijskog centra „</w:t>
      </w:r>
      <w:proofErr w:type="spellStart"/>
      <w:r>
        <w:t>Bikarac</w:t>
      </w:r>
      <w:proofErr w:type="spellEnd"/>
      <w:r>
        <w:t>“.</w:t>
      </w:r>
    </w:p>
    <w:p w:rsidR="00581835" w:rsidRDefault="00581835" w:rsidP="00581835">
      <w:pPr>
        <w:spacing w:after="0"/>
        <w:jc w:val="both"/>
      </w:pPr>
      <w:r>
        <w:tab/>
        <w:t>Učestalost odvoza otpada na području Općine Ružić obavlja se na mjesečnoj razini sukladno stvarnim potrebama Korisnika.</w:t>
      </w:r>
    </w:p>
    <w:p w:rsidR="00581835" w:rsidRDefault="00581835" w:rsidP="00581835">
      <w:pPr>
        <w:spacing w:after="0"/>
        <w:jc w:val="both"/>
      </w:pPr>
      <w:r>
        <w:tab/>
        <w:t>Odvoz glomaznog otpada vrši se po prethodnom dogovoru. Svi korisnici predmetnih usluga imaju pravo na dva besplatna odvoza glomaznog otpada tijekom kalendarske godine.</w:t>
      </w:r>
    </w:p>
    <w:p w:rsidR="00581835" w:rsidRDefault="00581835" w:rsidP="00581835">
      <w:pPr>
        <w:spacing w:after="0"/>
        <w:jc w:val="both"/>
      </w:pPr>
      <w:r>
        <w:tab/>
        <w:t>Davatelj usluge također je dužan sastaviti plan odvoza i upoznati Korisnike usluge s istim, te ako je potrebno uvesti dodatne termine odvoza otpada.</w:t>
      </w:r>
    </w:p>
    <w:p w:rsidR="00581835" w:rsidRDefault="00581835" w:rsidP="00581835">
      <w:pPr>
        <w:spacing w:after="0"/>
        <w:jc w:val="both"/>
      </w:pPr>
      <w:r>
        <w:tab/>
        <w:t>U dane prikupljanja otpada određene planom, posude se od 07:00 sati ujutro trebaju iznijeti pred objekt ili do najbližeg mjesta gdje može doći komunalno vozilo.</w:t>
      </w:r>
    </w:p>
    <w:p w:rsidR="00581835" w:rsidRDefault="00581835" w:rsidP="00581835">
      <w:pPr>
        <w:spacing w:after="0"/>
        <w:jc w:val="both"/>
      </w:pPr>
      <w:r>
        <w:tab/>
        <w:t>Obrtnicima i pravnim osobama otpad se prikuplja svaki dan ili prema pozivu, odnosno dogovoru.</w:t>
      </w:r>
    </w:p>
    <w:p w:rsidR="00581835" w:rsidRDefault="00581835" w:rsidP="00581835">
      <w:pPr>
        <w:spacing w:after="0"/>
        <w:jc w:val="both"/>
      </w:pPr>
    </w:p>
    <w:p w:rsidR="00581835" w:rsidRDefault="00445B8F" w:rsidP="00445B8F">
      <w:pPr>
        <w:pStyle w:val="Odlomakpopisa"/>
        <w:numPr>
          <w:ilvl w:val="0"/>
          <w:numId w:val="1"/>
        </w:numPr>
        <w:spacing w:after="0"/>
      </w:pPr>
      <w:r>
        <w:t>OBRAČUNSKA RAZDOBLJA KROZ KALENDARSKU GODINU</w:t>
      </w:r>
    </w:p>
    <w:p w:rsidR="00445B8F" w:rsidRDefault="00445B8F" w:rsidP="00445B8F">
      <w:pPr>
        <w:pStyle w:val="Odlomakpopisa"/>
        <w:spacing w:after="0"/>
        <w:ind w:left="1080"/>
      </w:pPr>
    </w:p>
    <w:p w:rsidR="00445B8F" w:rsidRDefault="00445B8F" w:rsidP="00445B8F">
      <w:pPr>
        <w:spacing w:after="0"/>
        <w:jc w:val="center"/>
        <w:rPr>
          <w:b/>
        </w:rPr>
      </w:pPr>
      <w:r>
        <w:rPr>
          <w:b/>
        </w:rPr>
        <w:t>Članak 11.</w:t>
      </w:r>
    </w:p>
    <w:p w:rsidR="00445B8F" w:rsidRDefault="00445B8F" w:rsidP="00445B8F">
      <w:pPr>
        <w:spacing w:after="0"/>
      </w:pPr>
      <w:r>
        <w:rPr>
          <w:b/>
        </w:rPr>
        <w:tab/>
      </w:r>
      <w:r>
        <w:t>Utvrđuje se dvanaest obračunskih razdoblja kroz svaku kalendarsku godinu, odnosno obračunsko razdoblje se utvrđuje na razini jednog mjeseca.</w:t>
      </w:r>
    </w:p>
    <w:p w:rsidR="00445B8F" w:rsidRDefault="00445B8F" w:rsidP="00445B8F">
      <w:pPr>
        <w:spacing w:after="0"/>
      </w:pPr>
    </w:p>
    <w:p w:rsidR="00445B8F" w:rsidRDefault="00445B8F" w:rsidP="00445B8F">
      <w:pPr>
        <w:pStyle w:val="Odlomakpopisa"/>
        <w:numPr>
          <w:ilvl w:val="0"/>
          <w:numId w:val="1"/>
        </w:numPr>
        <w:spacing w:after="0"/>
      </w:pPr>
      <w:r>
        <w:t>PODRUČJE PRUŽANJA USLUGE</w:t>
      </w:r>
    </w:p>
    <w:p w:rsidR="00445B8F" w:rsidRDefault="00445B8F" w:rsidP="00445B8F">
      <w:pPr>
        <w:spacing w:after="0"/>
      </w:pPr>
    </w:p>
    <w:p w:rsidR="00445B8F" w:rsidRDefault="00445B8F" w:rsidP="00445B8F">
      <w:pPr>
        <w:spacing w:after="0"/>
        <w:jc w:val="center"/>
        <w:rPr>
          <w:b/>
        </w:rPr>
      </w:pPr>
      <w:r>
        <w:rPr>
          <w:b/>
        </w:rPr>
        <w:t>Članak 12.</w:t>
      </w:r>
    </w:p>
    <w:p w:rsidR="00445B8F" w:rsidRDefault="00445B8F" w:rsidP="00445B8F">
      <w:pPr>
        <w:spacing w:after="0"/>
      </w:pPr>
      <w:r>
        <w:rPr>
          <w:b/>
        </w:rPr>
        <w:tab/>
      </w:r>
      <w:r>
        <w:t>Područje pružanja usluge iz članka 1. stavka 1. ove Odluke je cjelokupno područje Općine Ružić.</w:t>
      </w:r>
    </w:p>
    <w:p w:rsidR="00445B8F" w:rsidRDefault="00445B8F" w:rsidP="00445B8F">
      <w:pPr>
        <w:spacing w:after="0"/>
      </w:pPr>
    </w:p>
    <w:p w:rsidR="00445B8F" w:rsidRDefault="00445B8F" w:rsidP="00445B8F">
      <w:pPr>
        <w:pStyle w:val="Odlomakpopisa"/>
        <w:numPr>
          <w:ilvl w:val="0"/>
          <w:numId w:val="1"/>
        </w:numPr>
        <w:spacing w:after="0"/>
      </w:pPr>
      <w:r>
        <w:t>OPĆI UVJETI KORIŠTENJA KOMUNALNE USLUGE</w:t>
      </w:r>
    </w:p>
    <w:p w:rsidR="00445B8F" w:rsidRDefault="00445B8F" w:rsidP="00445B8F">
      <w:pPr>
        <w:spacing w:after="0"/>
      </w:pPr>
    </w:p>
    <w:p w:rsidR="00445B8F" w:rsidRDefault="00445B8F" w:rsidP="00445B8F">
      <w:pPr>
        <w:spacing w:after="0"/>
        <w:jc w:val="center"/>
        <w:rPr>
          <w:b/>
        </w:rPr>
      </w:pPr>
      <w:r>
        <w:rPr>
          <w:b/>
        </w:rPr>
        <w:t>Članak 13.</w:t>
      </w:r>
    </w:p>
    <w:p w:rsidR="00445B8F" w:rsidRPr="00445B8F" w:rsidRDefault="00445B8F" w:rsidP="00445B8F">
      <w:pPr>
        <w:pStyle w:val="Odlomakpopisa"/>
        <w:numPr>
          <w:ilvl w:val="0"/>
          <w:numId w:val="5"/>
        </w:numPr>
        <w:spacing w:after="0"/>
        <w:rPr>
          <w:b/>
        </w:rPr>
      </w:pPr>
      <w:r>
        <w:t>opći uvjeti</w:t>
      </w:r>
    </w:p>
    <w:p w:rsidR="00445B8F" w:rsidRDefault="00445B8F" w:rsidP="00445B8F">
      <w:pPr>
        <w:spacing w:after="0"/>
        <w:ind w:firstLine="360"/>
        <w:jc w:val="both"/>
      </w:pPr>
      <w:r>
        <w:t>Davatelj javne usluge prikupljanja i odvoza miješanog komunalnog otpada i biorazgradivog otpada na području Općine Ružić s Korisnicima svoje međusobne odnose uređuju Ugovorom.</w:t>
      </w:r>
    </w:p>
    <w:p w:rsidR="00445B8F" w:rsidRDefault="00445B8F" w:rsidP="00445B8F">
      <w:pPr>
        <w:spacing w:after="0"/>
        <w:ind w:firstLine="360"/>
        <w:jc w:val="both"/>
      </w:pPr>
      <w:r>
        <w:t>U smislu općih uvjeta koriste se slijedeći izrazi:</w:t>
      </w:r>
    </w:p>
    <w:p w:rsidR="00445B8F" w:rsidRDefault="0074269D" w:rsidP="00445B8F">
      <w:pPr>
        <w:pStyle w:val="Odlomakpopisa"/>
        <w:numPr>
          <w:ilvl w:val="0"/>
          <w:numId w:val="6"/>
        </w:numPr>
        <w:spacing w:after="0"/>
        <w:jc w:val="both"/>
      </w:pPr>
      <w:r>
        <w:t>D</w:t>
      </w:r>
      <w:r w:rsidR="00445B8F">
        <w:t>avatelj usluge prikupljanja miješanog komunalnog otpada i biorazgradivog otpada na području Općine Ružić</w:t>
      </w:r>
      <w:r>
        <w:t xml:space="preserve"> je Gradska čistoća Drniš d.o.o..</w:t>
      </w:r>
    </w:p>
    <w:p w:rsidR="0074269D" w:rsidRDefault="0074269D" w:rsidP="00445B8F">
      <w:pPr>
        <w:pStyle w:val="Odlomakpopisa"/>
        <w:numPr>
          <w:ilvl w:val="0"/>
          <w:numId w:val="6"/>
        </w:numPr>
        <w:spacing w:after="0"/>
        <w:jc w:val="both"/>
      </w:pPr>
      <w:r>
        <w:t>Korisnik javne usluge prikupljanja miješanog komunalnog otpada i biorazgradivog otpada je vlasnik nekretnine odnosno posebnog dijela kada je vlasnik nekretnine i korisnik, odnosno posebnog dijela nekretnine kada je obvezu plaćanja ugovorom prenio na tog korisnika i o tome obavijestio Davatelja usluge. Više korisnika mogu na zahtjev, sukladno međusobnom sporazumu, zajednički nastupati prema davatelju usluge.</w:t>
      </w:r>
    </w:p>
    <w:p w:rsidR="0074269D" w:rsidRDefault="0074269D" w:rsidP="00445B8F">
      <w:pPr>
        <w:pStyle w:val="Odlomakpopisa"/>
        <w:numPr>
          <w:ilvl w:val="0"/>
          <w:numId w:val="6"/>
        </w:numPr>
        <w:spacing w:after="0"/>
        <w:jc w:val="both"/>
      </w:pPr>
      <w:r>
        <w:t>Javna usluga prikupljanja miješanog komunalnog otpada i biorazgradivog otpada je prikupljanje tog otpada na određenom području pružanja usluge putem spremnika od pojedinih korisnika i prijevoz tog otpada do ovlaštene osobe za obradu tog otpada.</w:t>
      </w:r>
    </w:p>
    <w:p w:rsidR="00545C8E" w:rsidRDefault="00545C8E" w:rsidP="00545C8E">
      <w:pPr>
        <w:pStyle w:val="Odlomakpopisa"/>
        <w:numPr>
          <w:ilvl w:val="0"/>
          <w:numId w:val="6"/>
        </w:numPr>
        <w:spacing w:after="0"/>
        <w:jc w:val="both"/>
      </w:pPr>
      <w:r>
        <w:t xml:space="preserve">„Miješani komunalni otpad“ je otpad iz kućanstva i otpad iz trgovina, industrije i ustanova koji je po svojstvima i sastavu sličan otpadu iz kućanstva, iz kojeg posebnim postupkom nisu </w:t>
      </w:r>
      <w:r>
        <w:lastRenderedPageBreak/>
        <w:t>izdvojeni pojedini materijali kao što su: papir, staklo i dr. te je u Katalogu otpada označen kao 20 03 01.</w:t>
      </w:r>
    </w:p>
    <w:p w:rsidR="00545C8E" w:rsidRDefault="00545C8E" w:rsidP="00545C8E">
      <w:pPr>
        <w:pStyle w:val="Odlomakpopisa"/>
        <w:numPr>
          <w:ilvl w:val="0"/>
          <w:numId w:val="6"/>
        </w:numPr>
        <w:spacing w:after="0"/>
        <w:jc w:val="both"/>
      </w:pPr>
      <w:r>
        <w:t>„Biorazgradivi komunalni otpad“ je otpad nastao u kućanstvu i otpad koji je po prirodi i sastavu sličan otpadu iz kućanstva osim proizvodnog otpada iz poljoprivrede, šumarstva, a koji po svom sastavu sadrži biorazgradivi otpad.</w:t>
      </w:r>
    </w:p>
    <w:p w:rsidR="00BC00A3" w:rsidRDefault="00BC00A3" w:rsidP="00BC00A3">
      <w:pPr>
        <w:pStyle w:val="Odlomakpopisa"/>
        <w:spacing w:after="0"/>
        <w:jc w:val="both"/>
      </w:pPr>
    </w:p>
    <w:p w:rsidR="00545C8E" w:rsidRPr="00545C8E" w:rsidRDefault="00545C8E" w:rsidP="00545C8E">
      <w:pPr>
        <w:pStyle w:val="Odlomakpopisa"/>
        <w:numPr>
          <w:ilvl w:val="0"/>
          <w:numId w:val="5"/>
        </w:numPr>
        <w:spacing w:after="0"/>
        <w:jc w:val="both"/>
        <w:rPr>
          <w:b/>
        </w:rPr>
      </w:pPr>
      <w:r>
        <w:t>Ugovor o javnoj usluzi prikupljanja miješanog komunalnog otpada i biorazgradivog otpada</w:t>
      </w:r>
    </w:p>
    <w:p w:rsidR="00545C8E" w:rsidRDefault="00545C8E" w:rsidP="00545C8E">
      <w:pPr>
        <w:spacing w:after="0"/>
        <w:ind w:firstLine="360"/>
        <w:jc w:val="both"/>
      </w:pPr>
      <w:r>
        <w:t>Ugovor o javnoj usluzi zaključuje se na temelju podnesenog zahtjeva Korisnika usluge Davatelju usluge.</w:t>
      </w:r>
    </w:p>
    <w:p w:rsidR="00545C8E" w:rsidRDefault="00545C8E" w:rsidP="00545C8E">
      <w:pPr>
        <w:spacing w:after="0"/>
        <w:jc w:val="both"/>
      </w:pPr>
      <w:r>
        <w:tab/>
        <w:t>Ugovor o javnoj usluzi zaključuje se na neodređeno vrijeme.</w:t>
      </w:r>
    </w:p>
    <w:p w:rsidR="00545C8E" w:rsidRDefault="00545C8E" w:rsidP="00545C8E">
      <w:pPr>
        <w:spacing w:after="0"/>
        <w:jc w:val="both"/>
      </w:pPr>
      <w:r>
        <w:tab/>
        <w:t>Zaključenjem ugovora Korisnik javne usluge u svemu prihvaća Opće uvjete koji su sastavni dio Ugovora.</w:t>
      </w:r>
    </w:p>
    <w:p w:rsidR="00545C8E" w:rsidRDefault="00545C8E" w:rsidP="00545C8E">
      <w:pPr>
        <w:spacing w:after="0"/>
        <w:jc w:val="both"/>
      </w:pPr>
      <w:r>
        <w:tab/>
        <w:t>Davatelj usluge dužan je na zahtjev korisnika bez naknade uručiti mu Opće uvjete.</w:t>
      </w:r>
    </w:p>
    <w:p w:rsidR="00545C8E" w:rsidRDefault="00545C8E" w:rsidP="00545C8E">
      <w:pPr>
        <w:spacing w:after="0"/>
        <w:jc w:val="both"/>
      </w:pPr>
      <w:r>
        <w:tab/>
        <w:t>Ugovor se smatra sklopljenim i u slučajevima kada Korisnik nije podnio zahtjev za zaključenje ugovora, ali je prihvatio javnu uslugu na način da je sa nekretnine na kojoj je Korisnik usluge vlasnik ili korisnik putem spremnika</w:t>
      </w:r>
      <w:r w:rsidR="00A53621">
        <w:t xml:space="preserve"> davatelja jedanput izvršena usluga.</w:t>
      </w:r>
    </w:p>
    <w:p w:rsidR="00A53621" w:rsidRDefault="00A53621" w:rsidP="00545C8E">
      <w:pPr>
        <w:spacing w:after="0"/>
        <w:jc w:val="both"/>
      </w:pPr>
      <w:r>
        <w:tab/>
        <w:t>Obveza korištenja javne usluge nastaje trenutkom stjecanja vlasništva odnosno prava korištenja građevine odnosno posebnog dijela građevine.</w:t>
      </w:r>
    </w:p>
    <w:p w:rsidR="00A53621" w:rsidRDefault="00A53621" w:rsidP="00545C8E">
      <w:pPr>
        <w:spacing w:after="0"/>
        <w:jc w:val="both"/>
      </w:pPr>
      <w:r>
        <w:tab/>
        <w:t>Obveza korištenja javne usluge odnosi se na sve postojeće nekretnine bez obzira jesu li građevine izgrađene zakonito ili nezakonito odnosno je li zgrada završena ili nezavršena sukladno posebnim propisima o gradnji i ozakonjenju nezakonitih građevina.</w:t>
      </w:r>
    </w:p>
    <w:p w:rsidR="00A53621" w:rsidRDefault="00A53621" w:rsidP="00545C8E">
      <w:pPr>
        <w:spacing w:after="0"/>
        <w:jc w:val="both"/>
      </w:pPr>
      <w:r>
        <w:tab/>
        <w:t>Korisnik javne usluge dužan je najkasnije u roku od 30 dana usmeno na zapisnik ili u pisanoj formi obavijestiti o stjecanju vlasništva ili prava korištenja nekretnine, odnosno posebnog dijela nekretnine kao i svim promjenama koje se odnose na promjenu naziva pravne osobe, promjenu adrese na koju se šalju računi i drugim relevantnim promjenama koje utječu na međusobne odnose u davanju i korištenju usluge.</w:t>
      </w:r>
    </w:p>
    <w:p w:rsidR="00A53621" w:rsidRDefault="00A53621" w:rsidP="00545C8E">
      <w:pPr>
        <w:spacing w:after="0"/>
        <w:jc w:val="both"/>
      </w:pPr>
      <w:r>
        <w:tab/>
        <w:t>Korisnik usluge dužan je Davatelju usluge uz pisanu obavijest iz prethodnog stavka priložiti i dokaz o vlasništvu građevine ili posebnog dijela građevine (izvadak iz zemljišnih knjiga ili drugu ispravu temeljem koje je stečeno pravo vlasništva nekretnine odnosno ugovora kojim je stekao pravo korištenja.</w:t>
      </w:r>
    </w:p>
    <w:p w:rsidR="00A53621" w:rsidRDefault="00A53621" w:rsidP="00545C8E">
      <w:pPr>
        <w:spacing w:after="0"/>
        <w:jc w:val="both"/>
      </w:pPr>
      <w:r>
        <w:tab/>
        <w:t xml:space="preserve">Korisnik </w:t>
      </w:r>
      <w:r w:rsidR="00BC00A3">
        <w:t>usluge ob</w:t>
      </w:r>
      <w:r>
        <w:t xml:space="preserve">vezan je pravodobno obavijestiti Davatelja usluge </w:t>
      </w:r>
      <w:r w:rsidR="00BC00A3">
        <w:t>o svim promjenama vlasništva odnosno korisnika građevine odnosno njenog posebnog dijela. Za slučaj da to ne učini dužan je podmiriti cijenu usluge sve dok to ne učini novi vlasnik odnosno Korisnik.</w:t>
      </w:r>
    </w:p>
    <w:p w:rsidR="00BC00A3" w:rsidRDefault="00BC00A3" w:rsidP="00545C8E">
      <w:pPr>
        <w:spacing w:after="0"/>
        <w:jc w:val="both"/>
      </w:pPr>
      <w:r>
        <w:tab/>
        <w:t>Korisnik usluge obvezan je pravodobno obavijestiti Davatelja usluge o svim promjenama namjene prostora ili djelatnosti te proširenju i izmjeni djelatnosti ili drugih okolnosti koje utječu na povećanje ili smanjenje usluge.</w:t>
      </w:r>
    </w:p>
    <w:p w:rsidR="00BC00A3" w:rsidRDefault="00BC00A3" w:rsidP="00545C8E">
      <w:pPr>
        <w:spacing w:after="0"/>
        <w:jc w:val="both"/>
      </w:pPr>
      <w:r>
        <w:tab/>
        <w:t>Korisnik ne može otkazati ugovor, uključujući i slučaj utvrđen stavkom 5. ove Odluke, osim u slučaju prestanka vlasništva odnosno prava korištenja.</w:t>
      </w:r>
    </w:p>
    <w:p w:rsidR="00BC00A3" w:rsidRDefault="00BC00A3" w:rsidP="00545C8E">
      <w:pPr>
        <w:spacing w:after="0"/>
        <w:jc w:val="both"/>
      </w:pPr>
      <w:r>
        <w:tab/>
        <w:t>Kada vlasnik ili korisnik otkazuje ugovor zbog prestanka prava vlasništva ili korištenja nekretnine raskid ugovora nastupa s posljednjim danom u mjesecu u kojem je podnesena i službeno zaprimljena odgovarajuća obavijest odnosno zahtjev.</w:t>
      </w:r>
    </w:p>
    <w:p w:rsidR="00BC00A3" w:rsidRDefault="00BC00A3" w:rsidP="00545C8E">
      <w:pPr>
        <w:spacing w:after="0"/>
        <w:jc w:val="both"/>
      </w:pPr>
    </w:p>
    <w:p w:rsidR="00BC00A3" w:rsidRPr="00BC00A3" w:rsidRDefault="00BC00A3" w:rsidP="00BC00A3">
      <w:pPr>
        <w:pStyle w:val="Odlomakpopisa"/>
        <w:numPr>
          <w:ilvl w:val="0"/>
          <w:numId w:val="5"/>
        </w:numPr>
        <w:spacing w:after="0"/>
        <w:jc w:val="both"/>
        <w:rPr>
          <w:b/>
        </w:rPr>
      </w:pPr>
      <w:r>
        <w:t>Uvjeti davanja javne usluge prikupljanja miješanog komunalnog otpada i biorazgradivog komunalnog otpada.</w:t>
      </w:r>
    </w:p>
    <w:p w:rsidR="00BC00A3" w:rsidRDefault="00BC00A3" w:rsidP="003F1109">
      <w:pPr>
        <w:spacing w:after="0"/>
        <w:ind w:firstLine="360"/>
        <w:jc w:val="both"/>
      </w:pPr>
      <w:r>
        <w:t>Davatelj javne usluge osigurava izvršenje odnosno prikuplja i odvozi miješani komunalni otpad i biorazgradivi komunalni otpad</w:t>
      </w:r>
      <w:r w:rsidR="003F1109">
        <w:t xml:space="preserve"> sukladno odredbama ove Odluke.</w:t>
      </w:r>
    </w:p>
    <w:p w:rsidR="003F1109" w:rsidRDefault="003F1109" w:rsidP="003F1109">
      <w:pPr>
        <w:spacing w:after="0"/>
        <w:jc w:val="both"/>
      </w:pPr>
      <w:r>
        <w:tab/>
        <w:t xml:space="preserve">Davatelj usluge dužan je u najkraćem mogućem roku obavijestiti korisnike o promjenama učestalosti isporuke usluga objavom obavijesti na svojoj službenoj stranici </w:t>
      </w:r>
      <w:hyperlink r:id="rId6" w:history="1">
        <w:r w:rsidRPr="006E7AA5">
          <w:rPr>
            <w:rStyle w:val="Hiperveza"/>
          </w:rPr>
          <w:t>www.gradska.cistocadrnis.hr</w:t>
        </w:r>
      </w:hyperlink>
      <w:r>
        <w:t xml:space="preserve">, na službenoj stranici grada Drniša </w:t>
      </w:r>
      <w:hyperlink r:id="rId7" w:history="1">
        <w:r w:rsidRPr="006E7AA5">
          <w:rPr>
            <w:rStyle w:val="Hiperveza"/>
          </w:rPr>
          <w:t>www.drnis.hr</w:t>
        </w:r>
      </w:hyperlink>
      <w:r>
        <w:t xml:space="preserve">, </w:t>
      </w:r>
      <w:r w:rsidR="001A53D9">
        <w:t xml:space="preserve">na službenoj stranici Općine Ružić </w:t>
      </w:r>
      <w:hyperlink r:id="rId8" w:history="1">
        <w:r w:rsidR="001A53D9" w:rsidRPr="00B35870">
          <w:rPr>
            <w:rStyle w:val="Hiperveza"/>
          </w:rPr>
          <w:t>www.opcina-ruzic.hr</w:t>
        </w:r>
      </w:hyperlink>
      <w:r w:rsidR="001A53D9">
        <w:t>, oglasnoj ploči, obavijestima po naseljima na uobičajen način i putem lokalnog medija.</w:t>
      </w:r>
    </w:p>
    <w:p w:rsidR="001A53D9" w:rsidRDefault="001A53D9" w:rsidP="003F1109">
      <w:pPr>
        <w:spacing w:after="0"/>
        <w:jc w:val="both"/>
      </w:pPr>
      <w:r>
        <w:tab/>
        <w:t>U slučajevima iz prethodnog stavka ovog članka Davatelj usluge dužan je po prestanku okolnosti koje su dovele do promjene učestalosti obavljanja usluga u najkraćem roku skupiti i odvesti sav komunalni otpad koji nije odvezen.</w:t>
      </w:r>
    </w:p>
    <w:p w:rsidR="001A53D9" w:rsidRDefault="001A53D9" w:rsidP="003F1109">
      <w:pPr>
        <w:spacing w:after="0"/>
        <w:jc w:val="both"/>
      </w:pPr>
      <w:r>
        <w:tab/>
        <w:t>Davatelj usluge dužan je prilikom obavljanja usluga paziti da ne ošteti spremnike za otpad, ograde i pročelja zgrada, a nakon pražnjenja dužan je iste vratiti na mjesto te pokupiti rasuti otpad.</w:t>
      </w:r>
    </w:p>
    <w:p w:rsidR="001A53D9" w:rsidRDefault="001A53D9" w:rsidP="003F1109">
      <w:pPr>
        <w:spacing w:after="0"/>
        <w:jc w:val="both"/>
      </w:pPr>
      <w:r>
        <w:tab/>
        <w:t>Ako Davatelj usluge prilikom obavljanja usluge ošteti spremnik za otpad du</w:t>
      </w:r>
      <w:r w:rsidR="00222D28">
        <w:t>žan je bez naknade zamijeniti oš</w:t>
      </w:r>
      <w:r>
        <w:t>tećeni spremnik novim spremnikom</w:t>
      </w:r>
      <w:r w:rsidR="00222D28">
        <w:t>.</w:t>
      </w:r>
    </w:p>
    <w:p w:rsidR="00222D28" w:rsidRDefault="00222D28" w:rsidP="003F1109">
      <w:pPr>
        <w:spacing w:after="0"/>
        <w:jc w:val="both"/>
      </w:pPr>
      <w:r>
        <w:tab/>
        <w:t>Davatelj usluge osigurava spremnike za otpad sukladno odredbama ove odluke.</w:t>
      </w:r>
    </w:p>
    <w:p w:rsidR="00222D28" w:rsidRDefault="00222D28" w:rsidP="003F1109">
      <w:pPr>
        <w:spacing w:after="0"/>
        <w:jc w:val="both"/>
      </w:pPr>
      <w:r>
        <w:tab/>
        <w:t>Korisnik je dužan od isporučitelja preuzeti odgovarajuće standardizirane spremnike za otpad.</w:t>
      </w:r>
    </w:p>
    <w:p w:rsidR="00222D28" w:rsidRDefault="00222D28" w:rsidP="003F1109">
      <w:pPr>
        <w:spacing w:after="0"/>
        <w:jc w:val="both"/>
      </w:pPr>
      <w:r>
        <w:tab/>
        <w:t>Korisnik usluge je dužan spremnike za otpad održavati čistima i čuvati ih od oštećenja i otuđenja.</w:t>
      </w:r>
    </w:p>
    <w:p w:rsidR="00222D28" w:rsidRDefault="00222D28" w:rsidP="003F1109">
      <w:pPr>
        <w:spacing w:after="0"/>
        <w:jc w:val="both"/>
      </w:pPr>
      <w:r>
        <w:tab/>
        <w:t>Ukoliko je spremnik za otpad oštećen ili otuđen, Korisnik usluge dužan je nabaviti novi standardizirani spremnik za otpad od Davatelja usluge ili drugog dobavljača.</w:t>
      </w:r>
    </w:p>
    <w:p w:rsidR="00222D28" w:rsidRDefault="00222D28" w:rsidP="003F1109">
      <w:pPr>
        <w:spacing w:after="0"/>
        <w:jc w:val="both"/>
      </w:pPr>
      <w:r>
        <w:tab/>
        <w:t>Individualni proizvođači otpada iz kućanstava dužni su spremnike otpada koje koriste smjestiti u svoje objekte ili u druge prostore u svom vlasništvu te su ih dužni sukladno rasporedu odvoza izvesti na dostupno mjesto za odvoz. Iznimno, posude za odlaganje otpada mogu biti smještene na javnoj površini i na mjestima na način koji Odlukom odredi Davatelj usluge.</w:t>
      </w:r>
    </w:p>
    <w:p w:rsidR="00222D28" w:rsidRDefault="00222D28" w:rsidP="003F1109">
      <w:pPr>
        <w:spacing w:after="0"/>
        <w:jc w:val="both"/>
      </w:pPr>
      <w:r>
        <w:tab/>
        <w:t>Vrstu i mjesto smještaja spremnika za otpad na javnoj površini određuje Davatelj usluge uz prethodnu suglasnost Općine Ružić.</w:t>
      </w:r>
    </w:p>
    <w:p w:rsidR="00222D28" w:rsidRDefault="00222D28" w:rsidP="003F1109">
      <w:pPr>
        <w:spacing w:after="0"/>
        <w:jc w:val="both"/>
      </w:pPr>
      <w:r>
        <w:tab/>
        <w:t>Korisnici nisu ovlašteni mijenjati mjesto smještaja spremnika za otpad koji se nalazi na javnoj površini</w:t>
      </w:r>
      <w:r w:rsidR="00FA3F4E">
        <w:t>.</w:t>
      </w:r>
    </w:p>
    <w:p w:rsidR="00FA3F4E" w:rsidRDefault="00FA3F4E" w:rsidP="003F1109">
      <w:pPr>
        <w:spacing w:after="0"/>
        <w:jc w:val="both"/>
      </w:pPr>
      <w:r>
        <w:tab/>
        <w:t>Odvoz otpada Davatelj usluge obavlja specijalnim vozilima za tu namjenu, a koja odgovaraju sanitarno – tehničkim  i higijenskim uvjetima.</w:t>
      </w:r>
    </w:p>
    <w:p w:rsidR="00FA3F4E" w:rsidRDefault="00FA3F4E" w:rsidP="003F1109">
      <w:pPr>
        <w:spacing w:after="0"/>
        <w:jc w:val="both"/>
      </w:pPr>
    </w:p>
    <w:p w:rsidR="00FA3F4E" w:rsidRPr="00326500" w:rsidRDefault="00FA3F4E" w:rsidP="00FC455A">
      <w:pPr>
        <w:pStyle w:val="Odlomakpopisa"/>
        <w:numPr>
          <w:ilvl w:val="0"/>
          <w:numId w:val="5"/>
        </w:numPr>
        <w:spacing w:after="0"/>
        <w:jc w:val="both"/>
        <w:rPr>
          <w:b/>
        </w:rPr>
      </w:pPr>
      <w:r>
        <w:t>Uvjeti korištenja komunalne usluge</w:t>
      </w:r>
    </w:p>
    <w:p w:rsidR="00FA3F4E" w:rsidRDefault="00326500" w:rsidP="00FA3F4E">
      <w:pPr>
        <w:spacing w:after="0"/>
        <w:ind w:firstLine="360"/>
        <w:jc w:val="both"/>
      </w:pPr>
      <w:r>
        <w:t xml:space="preserve">      </w:t>
      </w:r>
      <w:r w:rsidR="00FA3F4E">
        <w:t>Korisnici su dužni miješani i biorazgradivi komunalni otpad odlagati u zatvorene spremnike za otpad, odnosno Davatelj usluge može kada se ispune preduvjeti omogućiti i odlaganje u doplatnim zatvorenim vrećicama tako da se otpad ne rasipa.</w:t>
      </w:r>
    </w:p>
    <w:p w:rsidR="00FA3F4E" w:rsidRDefault="00FA3F4E" w:rsidP="00FA3F4E">
      <w:pPr>
        <w:spacing w:after="0"/>
        <w:ind w:firstLine="360"/>
        <w:jc w:val="both"/>
      </w:pPr>
      <w:r>
        <w:tab/>
        <w:t>Zabranjeno je spremnike za otpad istresati, prebirati po odloženom otpadu ili na bilo koji drugi način onečišćivati mjesto gdje je postavljen spremnik za otpad.</w:t>
      </w:r>
    </w:p>
    <w:p w:rsidR="00FA3F4E" w:rsidRDefault="00FA3F4E" w:rsidP="00FA3F4E">
      <w:pPr>
        <w:spacing w:after="0"/>
        <w:ind w:firstLine="360"/>
        <w:jc w:val="both"/>
      </w:pPr>
      <w:r>
        <w:tab/>
        <w:t>Zabranjeno je glomazni otpad ili otpad druge vrste odlagati u spremnike za miješani komunalni otpad i biorazgradivi komunalni otpad.</w:t>
      </w:r>
    </w:p>
    <w:p w:rsidR="00FA3F4E" w:rsidRDefault="00FA3F4E" w:rsidP="00FA3F4E">
      <w:pPr>
        <w:spacing w:after="0"/>
        <w:ind w:firstLine="360"/>
        <w:jc w:val="both"/>
      </w:pPr>
      <w:r>
        <w:tab/>
        <w:t>Korisnik mora odlagati u spremnik namijenjen samo za tu vrstu otpada, samo miješani odnosno samo biorazgradivi komunalni otpad dok ostale vrste otpada odlaže u spremnike posebne namjene (zeleni otoci).</w:t>
      </w:r>
    </w:p>
    <w:p w:rsidR="00FA3F4E" w:rsidRDefault="00FA3F4E" w:rsidP="00FA3F4E">
      <w:pPr>
        <w:spacing w:after="0"/>
        <w:ind w:firstLine="360"/>
        <w:jc w:val="both"/>
      </w:pPr>
      <w:r>
        <w:tab/>
        <w:t xml:space="preserve">Radi zaštite Korisnika usluge i </w:t>
      </w:r>
      <w:r w:rsidR="00326500">
        <w:t>omogućavanja bolje kvalitete predmetne usluge, davatelj usluge može osigurati i dodatnu mogućnost prijave posebnih potreba u davanju javne usluge koja se u tom slučaju dodatno obračunava prema cjeniku Davatelja usluge.</w:t>
      </w:r>
    </w:p>
    <w:p w:rsidR="00326500" w:rsidRDefault="00326500" w:rsidP="00FA3F4E">
      <w:pPr>
        <w:spacing w:after="0"/>
        <w:ind w:firstLine="360"/>
        <w:jc w:val="both"/>
      </w:pPr>
    </w:p>
    <w:p w:rsidR="00326500" w:rsidRPr="00326500" w:rsidRDefault="00326500" w:rsidP="00326500">
      <w:pPr>
        <w:pStyle w:val="Odlomakpopisa"/>
        <w:numPr>
          <w:ilvl w:val="0"/>
          <w:numId w:val="5"/>
        </w:numPr>
        <w:spacing w:after="0"/>
        <w:jc w:val="both"/>
        <w:rPr>
          <w:b/>
        </w:rPr>
      </w:pPr>
      <w:r>
        <w:t>Način obračuna cijene i način izmjene cijene</w:t>
      </w:r>
    </w:p>
    <w:p w:rsidR="00326500" w:rsidRDefault="00326500" w:rsidP="00326500">
      <w:pPr>
        <w:spacing w:after="0"/>
        <w:ind w:left="360"/>
        <w:jc w:val="both"/>
      </w:pPr>
      <w:r>
        <w:t xml:space="preserve">        Korisnik plaća cijenu usluge Davatelju usluge na osnovi ispostavljenog računa.</w:t>
      </w:r>
    </w:p>
    <w:p w:rsidR="00326500" w:rsidRDefault="00326500" w:rsidP="00326500">
      <w:pPr>
        <w:spacing w:after="0"/>
        <w:ind w:left="360"/>
        <w:jc w:val="both"/>
      </w:pPr>
      <w:r>
        <w:t xml:space="preserve">        Uz račun Davatelj usluge dostavlja Korisniku i uplatnicu.</w:t>
      </w:r>
    </w:p>
    <w:p w:rsidR="00326500" w:rsidRDefault="00326500" w:rsidP="00326500">
      <w:pPr>
        <w:spacing w:after="0"/>
        <w:ind w:firstLine="360"/>
        <w:jc w:val="both"/>
      </w:pPr>
      <w:r>
        <w:t xml:space="preserve">        U slučaju da Korisnik nije platio neki od prethodnih računa na uplatnici se nalazi i iznos ukupnog dugovanja.</w:t>
      </w:r>
    </w:p>
    <w:p w:rsidR="00326500" w:rsidRDefault="00326500" w:rsidP="00326500">
      <w:pPr>
        <w:spacing w:after="0"/>
        <w:ind w:firstLine="360"/>
        <w:jc w:val="both"/>
      </w:pPr>
      <w:r>
        <w:lastRenderedPageBreak/>
        <w:tab/>
        <w:t>Računi se dostavljaju na adresu Korisnika ili na poseban zahtjev Korisnika na onu adresu koju on odredi.</w:t>
      </w:r>
    </w:p>
    <w:p w:rsidR="00326500" w:rsidRDefault="00326500" w:rsidP="00326500">
      <w:pPr>
        <w:spacing w:after="0"/>
        <w:ind w:firstLine="360"/>
        <w:jc w:val="both"/>
      </w:pPr>
      <w:r>
        <w:tab/>
        <w:t>Računi se dostavljaju dva puta godišnje za svakih 6 mjeseci fizičkim osobama korisnicima usluge dok se pravnim osobama račun dostavlja svaki mjesec.</w:t>
      </w:r>
    </w:p>
    <w:p w:rsidR="00326500" w:rsidRDefault="00326500" w:rsidP="00326500">
      <w:pPr>
        <w:spacing w:after="0"/>
        <w:ind w:firstLine="360"/>
        <w:jc w:val="both"/>
      </w:pPr>
      <w:r>
        <w:tab/>
        <w:t>Korisnik je dužan platiti račun najkasnije do roka dospijeća utvrđenog na računu ili uplatnici.</w:t>
      </w:r>
    </w:p>
    <w:p w:rsidR="00326500" w:rsidRDefault="00326500" w:rsidP="00326500">
      <w:pPr>
        <w:spacing w:after="0"/>
        <w:ind w:firstLine="360"/>
        <w:jc w:val="both"/>
      </w:pPr>
      <w:r>
        <w:tab/>
        <w:t xml:space="preserve">Davatelj usluge može obustaviti pružanje usluga ako Korisnik nije platio dva uzastopna </w:t>
      </w:r>
      <w:r w:rsidR="0040607E">
        <w:t>računa.</w:t>
      </w:r>
    </w:p>
    <w:p w:rsidR="0040607E" w:rsidRDefault="0040607E" w:rsidP="00326500">
      <w:pPr>
        <w:spacing w:after="0"/>
        <w:ind w:firstLine="360"/>
        <w:jc w:val="both"/>
      </w:pPr>
      <w:r>
        <w:tab/>
        <w:t>Zbog neplaćanja dospjelih obveza Davatelj usluge ne može obustaviti pružanje usluga:</w:t>
      </w:r>
    </w:p>
    <w:p w:rsidR="0040607E" w:rsidRDefault="0040607E" w:rsidP="0040607E">
      <w:pPr>
        <w:pStyle w:val="Odlomakpopisa"/>
        <w:numPr>
          <w:ilvl w:val="0"/>
          <w:numId w:val="4"/>
        </w:numPr>
        <w:spacing w:after="0"/>
        <w:jc w:val="both"/>
      </w:pPr>
      <w:r>
        <w:t>objektima zdravstvene zaštite,</w:t>
      </w:r>
    </w:p>
    <w:p w:rsidR="0040607E" w:rsidRDefault="0040607E" w:rsidP="0040607E">
      <w:pPr>
        <w:pStyle w:val="Odlomakpopisa"/>
        <w:numPr>
          <w:ilvl w:val="0"/>
          <w:numId w:val="4"/>
        </w:numPr>
        <w:spacing w:after="0"/>
        <w:jc w:val="both"/>
      </w:pPr>
      <w:r>
        <w:t>ustanovama socijalne zaštite za smještaj starijih osoba, invalidnih i drugih osoba sa smetnjama psihičkom ili fizičkom stanju,</w:t>
      </w:r>
    </w:p>
    <w:p w:rsidR="0040607E" w:rsidRDefault="0040607E" w:rsidP="0040607E">
      <w:pPr>
        <w:pStyle w:val="Odlomakpopisa"/>
        <w:numPr>
          <w:ilvl w:val="0"/>
          <w:numId w:val="4"/>
        </w:numPr>
        <w:spacing w:after="0"/>
        <w:jc w:val="both"/>
      </w:pPr>
      <w:r>
        <w:t>ustanovama za predškolski odgoj, školama i domovima učenika,</w:t>
      </w:r>
    </w:p>
    <w:p w:rsidR="0040607E" w:rsidRDefault="0040607E" w:rsidP="0040607E">
      <w:pPr>
        <w:pStyle w:val="Odlomakpopisa"/>
        <w:numPr>
          <w:ilvl w:val="0"/>
          <w:numId w:val="4"/>
        </w:numPr>
        <w:spacing w:after="0"/>
        <w:jc w:val="both"/>
      </w:pPr>
      <w:r>
        <w:t>stambenim zgradama gdje ne postoji mogućnost za isključenje pojedinih Korisnika koji ne plaćaju uslugu.</w:t>
      </w:r>
    </w:p>
    <w:p w:rsidR="0040607E" w:rsidRDefault="0040607E" w:rsidP="0040607E">
      <w:pPr>
        <w:spacing w:after="0"/>
        <w:jc w:val="both"/>
      </w:pPr>
    </w:p>
    <w:p w:rsidR="0040607E" w:rsidRDefault="0040607E" w:rsidP="0040607E">
      <w:pPr>
        <w:spacing w:after="0"/>
        <w:jc w:val="both"/>
      </w:pPr>
    </w:p>
    <w:p w:rsidR="0040607E" w:rsidRDefault="0040607E" w:rsidP="0040607E">
      <w:pPr>
        <w:pStyle w:val="Odlomakpopisa"/>
        <w:numPr>
          <w:ilvl w:val="0"/>
          <w:numId w:val="1"/>
        </w:numPr>
        <w:spacing w:after="0"/>
        <w:jc w:val="both"/>
      </w:pPr>
      <w:r>
        <w:t>NADZOR NAD PROVOĐENJEM OVE ODLUKE</w:t>
      </w:r>
    </w:p>
    <w:p w:rsidR="0040607E" w:rsidRDefault="0040607E" w:rsidP="0040607E">
      <w:pPr>
        <w:pStyle w:val="Odlomakpopisa"/>
        <w:spacing w:after="0"/>
        <w:ind w:left="1080"/>
        <w:jc w:val="both"/>
      </w:pPr>
    </w:p>
    <w:p w:rsidR="0040607E" w:rsidRDefault="0040607E" w:rsidP="0040607E">
      <w:pPr>
        <w:spacing w:after="0"/>
        <w:ind w:left="360"/>
        <w:jc w:val="center"/>
        <w:rPr>
          <w:b/>
        </w:rPr>
      </w:pPr>
      <w:r>
        <w:rPr>
          <w:b/>
        </w:rPr>
        <w:t>Članak 14.</w:t>
      </w:r>
    </w:p>
    <w:p w:rsidR="0040607E" w:rsidRDefault="0040607E" w:rsidP="0040607E">
      <w:pPr>
        <w:spacing w:after="0"/>
        <w:jc w:val="both"/>
      </w:pPr>
      <w:r>
        <w:tab/>
        <w:t>Nadzor nad provedbom ove</w:t>
      </w:r>
      <w:r w:rsidR="009375F7">
        <w:t xml:space="preserve"> Odluke provodi </w:t>
      </w:r>
      <w:r w:rsidR="00A06E3C">
        <w:t>komunalni redar</w:t>
      </w:r>
      <w:r w:rsidR="0072288F">
        <w:t>.</w:t>
      </w:r>
    </w:p>
    <w:p w:rsidR="009375F7" w:rsidRDefault="009375F7" w:rsidP="0040607E">
      <w:pPr>
        <w:spacing w:after="0"/>
        <w:jc w:val="both"/>
      </w:pPr>
    </w:p>
    <w:p w:rsidR="009375F7" w:rsidRDefault="009375F7" w:rsidP="009375F7">
      <w:pPr>
        <w:spacing w:after="0"/>
        <w:jc w:val="center"/>
        <w:rPr>
          <w:b/>
        </w:rPr>
      </w:pPr>
      <w:r>
        <w:rPr>
          <w:b/>
        </w:rPr>
        <w:t xml:space="preserve">       Članak 15.</w:t>
      </w:r>
    </w:p>
    <w:p w:rsidR="009375F7" w:rsidRDefault="009375F7" w:rsidP="009375F7">
      <w:pPr>
        <w:spacing w:after="0"/>
      </w:pPr>
      <w:r>
        <w:rPr>
          <w:b/>
        </w:rPr>
        <w:tab/>
      </w:r>
      <w:r w:rsidRPr="00DF4B37">
        <w:t xml:space="preserve">Ova odluka </w:t>
      </w:r>
      <w:r>
        <w:t>stupa na snagu osmog dana od dana objave u „Službenom vjesniku Šibensko- kninske županije“.</w:t>
      </w:r>
    </w:p>
    <w:p w:rsidR="0040607E" w:rsidRDefault="0040607E" w:rsidP="0040607E">
      <w:pPr>
        <w:spacing w:after="0"/>
        <w:jc w:val="both"/>
      </w:pPr>
    </w:p>
    <w:p w:rsidR="0040607E" w:rsidRDefault="0040607E" w:rsidP="0040607E">
      <w:pPr>
        <w:spacing w:after="0"/>
        <w:jc w:val="both"/>
      </w:pPr>
    </w:p>
    <w:p w:rsidR="0040607E" w:rsidRDefault="0040607E" w:rsidP="0040607E">
      <w:pPr>
        <w:spacing w:after="0"/>
        <w:jc w:val="both"/>
      </w:pPr>
    </w:p>
    <w:p w:rsidR="0040607E" w:rsidRDefault="0040607E" w:rsidP="0040607E">
      <w:pPr>
        <w:spacing w:after="0"/>
        <w:jc w:val="both"/>
      </w:pPr>
    </w:p>
    <w:p w:rsidR="0040607E" w:rsidRDefault="0040607E" w:rsidP="0040607E">
      <w:pPr>
        <w:spacing w:after="0"/>
        <w:jc w:val="both"/>
      </w:pPr>
    </w:p>
    <w:p w:rsidR="0040607E" w:rsidRDefault="0040607E" w:rsidP="0040607E">
      <w:pPr>
        <w:spacing w:after="0"/>
        <w:jc w:val="both"/>
      </w:pPr>
      <w:r>
        <w:t>KLASA:</w:t>
      </w:r>
      <w:r w:rsidR="001C2495">
        <w:t xml:space="preserve"> 363-01/15-01/16</w:t>
      </w:r>
    </w:p>
    <w:p w:rsidR="0040607E" w:rsidRDefault="0040607E" w:rsidP="0040607E">
      <w:pPr>
        <w:spacing w:after="0"/>
        <w:jc w:val="both"/>
      </w:pPr>
      <w:r>
        <w:t>URBROJ:</w:t>
      </w:r>
      <w:r w:rsidR="001C2495">
        <w:t xml:space="preserve"> 2182/08-15-1</w:t>
      </w:r>
    </w:p>
    <w:p w:rsidR="0040607E" w:rsidRDefault="00F82DB9" w:rsidP="0040607E">
      <w:pPr>
        <w:spacing w:after="0"/>
        <w:jc w:val="both"/>
      </w:pPr>
      <w:r>
        <w:t>Gradac, 14</w:t>
      </w:r>
      <w:r w:rsidR="0040607E">
        <w:t>. studenog 2015. godine</w:t>
      </w:r>
    </w:p>
    <w:p w:rsidR="0040607E" w:rsidRDefault="0040607E" w:rsidP="0040607E">
      <w:pPr>
        <w:spacing w:after="0"/>
        <w:jc w:val="both"/>
      </w:pPr>
      <w:r>
        <w:tab/>
      </w:r>
      <w:r>
        <w:tab/>
      </w:r>
      <w:r>
        <w:tab/>
      </w:r>
      <w:r>
        <w:tab/>
      </w:r>
      <w:r>
        <w:tab/>
      </w:r>
      <w:r>
        <w:tab/>
      </w:r>
      <w:r>
        <w:tab/>
        <w:t>PREDSJEDNIK OPĆINSKOG VIJEĆA</w:t>
      </w:r>
    </w:p>
    <w:p w:rsidR="0040607E" w:rsidRPr="0040607E" w:rsidRDefault="0040607E" w:rsidP="0040607E">
      <w:pPr>
        <w:spacing w:after="0"/>
        <w:jc w:val="both"/>
      </w:pPr>
      <w:r>
        <w:tab/>
      </w:r>
      <w:r>
        <w:tab/>
      </w:r>
      <w:r>
        <w:tab/>
      </w:r>
      <w:r>
        <w:tab/>
      </w:r>
      <w:r>
        <w:tab/>
      </w:r>
      <w:r>
        <w:tab/>
      </w:r>
      <w:r>
        <w:tab/>
      </w:r>
      <w:r>
        <w:tab/>
        <w:t>DAMIR PRNJAK</w:t>
      </w:r>
    </w:p>
    <w:p w:rsidR="00326500" w:rsidRPr="00326500" w:rsidRDefault="00326500" w:rsidP="00326500">
      <w:pPr>
        <w:spacing w:after="0"/>
        <w:jc w:val="both"/>
      </w:pPr>
    </w:p>
    <w:p w:rsidR="003F1109" w:rsidRPr="00BC00A3" w:rsidRDefault="003F1109" w:rsidP="003F1109">
      <w:pPr>
        <w:spacing w:after="0"/>
        <w:jc w:val="both"/>
      </w:pPr>
      <w:r>
        <w:tab/>
      </w:r>
    </w:p>
    <w:p w:rsidR="00BC00A3" w:rsidRPr="00545C8E" w:rsidRDefault="00BC00A3" w:rsidP="00545C8E">
      <w:pPr>
        <w:spacing w:after="0"/>
        <w:jc w:val="both"/>
      </w:pPr>
    </w:p>
    <w:p w:rsidR="00277EE6" w:rsidRPr="00277EE6" w:rsidRDefault="00277EE6" w:rsidP="00277EE6">
      <w:pPr>
        <w:spacing w:after="0"/>
        <w:jc w:val="center"/>
        <w:rPr>
          <w:b/>
        </w:rPr>
      </w:pPr>
    </w:p>
    <w:sectPr w:rsidR="00277EE6" w:rsidRPr="00277E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A1B5D"/>
    <w:multiLevelType w:val="hybridMultilevel"/>
    <w:tmpl w:val="22183A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D9D401E"/>
    <w:multiLevelType w:val="hybridMultilevel"/>
    <w:tmpl w:val="32601852"/>
    <w:lvl w:ilvl="0" w:tplc="E15039F0">
      <w:start w:val="1"/>
      <w:numFmt w:val="upperRoman"/>
      <w:lvlText w:val="%1."/>
      <w:lvlJc w:val="left"/>
      <w:pPr>
        <w:ind w:left="1080" w:hanging="72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67918C1"/>
    <w:multiLevelType w:val="hybridMultilevel"/>
    <w:tmpl w:val="E0EEA99A"/>
    <w:lvl w:ilvl="0" w:tplc="3ABCBCB4">
      <w:start w:val="3"/>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2214C10"/>
    <w:multiLevelType w:val="hybridMultilevel"/>
    <w:tmpl w:val="39EA31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4AE12CD"/>
    <w:multiLevelType w:val="hybridMultilevel"/>
    <w:tmpl w:val="1966AC4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4AD32C2"/>
    <w:multiLevelType w:val="hybridMultilevel"/>
    <w:tmpl w:val="857202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1A3"/>
    <w:rsid w:val="000C3024"/>
    <w:rsid w:val="001A53D9"/>
    <w:rsid w:val="001C2495"/>
    <w:rsid w:val="00222D28"/>
    <w:rsid w:val="00277EE6"/>
    <w:rsid w:val="00326500"/>
    <w:rsid w:val="003F1109"/>
    <w:rsid w:val="0040607E"/>
    <w:rsid w:val="00445B8F"/>
    <w:rsid w:val="004A5032"/>
    <w:rsid w:val="00545C8E"/>
    <w:rsid w:val="00581835"/>
    <w:rsid w:val="0072288F"/>
    <w:rsid w:val="0074269D"/>
    <w:rsid w:val="00781633"/>
    <w:rsid w:val="00784711"/>
    <w:rsid w:val="00853131"/>
    <w:rsid w:val="008534B0"/>
    <w:rsid w:val="009375F7"/>
    <w:rsid w:val="00A06E3C"/>
    <w:rsid w:val="00A53621"/>
    <w:rsid w:val="00B32B5E"/>
    <w:rsid w:val="00BC00A3"/>
    <w:rsid w:val="00BC334B"/>
    <w:rsid w:val="00BE61A3"/>
    <w:rsid w:val="00E01358"/>
    <w:rsid w:val="00F82DB9"/>
    <w:rsid w:val="00FA2B6C"/>
    <w:rsid w:val="00FA3F4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9198DB-EF33-442B-B7D9-5DEC9DBD1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FA2B6C"/>
    <w:pPr>
      <w:ind w:left="720"/>
      <w:contextualSpacing/>
    </w:pPr>
  </w:style>
  <w:style w:type="character" w:styleId="Hiperveza">
    <w:name w:val="Hyperlink"/>
    <w:basedOn w:val="Zadanifontodlomka"/>
    <w:uiPriority w:val="99"/>
    <w:unhideWhenUsed/>
    <w:rsid w:val="003F1109"/>
    <w:rPr>
      <w:color w:val="0563C1" w:themeColor="hyperlink"/>
      <w:u w:val="single"/>
    </w:rPr>
  </w:style>
  <w:style w:type="paragraph" w:styleId="Tekstbalonia">
    <w:name w:val="Balloon Text"/>
    <w:basedOn w:val="Normal"/>
    <w:link w:val="TekstbaloniaChar"/>
    <w:uiPriority w:val="99"/>
    <w:semiHidden/>
    <w:unhideWhenUsed/>
    <w:rsid w:val="001C2495"/>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C24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cina-ruzic.hr" TargetMode="External"/><Relationship Id="rId3" Type="http://schemas.openxmlformats.org/officeDocument/2006/relationships/styles" Target="styles.xml"/><Relationship Id="rId7" Type="http://schemas.openxmlformats.org/officeDocument/2006/relationships/hyperlink" Target="http://www.drnis.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radska.cistocadrnis.h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D2D8D-DF0D-44B9-95AF-6A10359A5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6</Pages>
  <Words>2352</Words>
  <Characters>13413</Characters>
  <Application>Microsoft Office Word</Application>
  <DocSecurity>0</DocSecurity>
  <Lines>111</Lines>
  <Paragraphs>31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12</cp:revision>
  <cp:lastPrinted>2015-12-04T08:49:00Z</cp:lastPrinted>
  <dcterms:created xsi:type="dcterms:W3CDTF">2015-10-30T08:05:00Z</dcterms:created>
  <dcterms:modified xsi:type="dcterms:W3CDTF">2015-12-04T11:13:00Z</dcterms:modified>
</cp:coreProperties>
</file>